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E396DD8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96129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6129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1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2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6129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6129D">
        <w:rPr>
          <w:noProof/>
          <w:sz w:val="24"/>
          <w:szCs w:val="24"/>
        </w:rPr>
        <w:t>675</w:t>
      </w:r>
      <w:r w:rsidR="00102979"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6129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6129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6129D">
        <w:rPr>
          <w:sz w:val="24"/>
          <w:szCs w:val="24"/>
        </w:rPr>
        <w:t xml:space="preserve"> </w:t>
      </w:r>
      <w:r w:rsidR="001964A6" w:rsidRPr="0096129D">
        <w:rPr>
          <w:noProof/>
          <w:sz w:val="24"/>
          <w:szCs w:val="24"/>
        </w:rPr>
        <w:t>50:28:0070232:538</w:t>
      </w:r>
      <w:r w:rsidRPr="0096129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6129D">
        <w:rPr>
          <w:sz w:val="24"/>
          <w:szCs w:val="24"/>
        </w:rPr>
        <w:t xml:space="preserve"> – «</w:t>
      </w:r>
      <w:r w:rsidR="00597746" w:rsidRPr="0096129D">
        <w:rPr>
          <w:noProof/>
          <w:sz w:val="24"/>
          <w:szCs w:val="24"/>
        </w:rPr>
        <w:t>Земли населенных пунктов</w:t>
      </w:r>
      <w:r w:rsidRPr="0096129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6129D">
        <w:rPr>
          <w:sz w:val="24"/>
          <w:szCs w:val="24"/>
        </w:rPr>
        <w:t xml:space="preserve"> – «</w:t>
      </w:r>
      <w:r w:rsidR="003E59E1" w:rsidRPr="0096129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6129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6129D">
        <w:rPr>
          <w:sz w:val="24"/>
          <w:szCs w:val="24"/>
        </w:rPr>
        <w:t xml:space="preserve">: </w:t>
      </w:r>
      <w:r w:rsidR="00D1191C" w:rsidRPr="0096129D">
        <w:rPr>
          <w:noProof/>
          <w:sz w:val="24"/>
          <w:szCs w:val="24"/>
        </w:rPr>
        <w:t>Московская область, г.о. Домодедово, с. Шишкино</w:t>
      </w:r>
      <w:r w:rsidR="00472CAA" w:rsidRPr="0096129D">
        <w:rPr>
          <w:sz w:val="24"/>
          <w:szCs w:val="24"/>
        </w:rPr>
        <w:t xml:space="preserve"> </w:t>
      </w:r>
      <w:r w:rsidRPr="0096129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6129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612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6129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3.2.1 третьей подзоны приаэродромной территории аэродрома Москва (Домодедово); Сектор 4.8.16 четвертой подзоны приаэродромной территории аэродрома Москва (Домодедово); Сектор 4.9.13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Вынос инженерных коммуникаций возможен по техническим условиям эксплуатирующих организаций. При наличии охранных зон линейных объектов размещение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Нарушение сроков перечисления арендной платы по вине обслуживающего Арендатора банка не освобождает Арендатора от уплаты штрафных санкций, </w:t>
      </w:r>
      <w:r w:rsidRPr="00594407">
        <w:lastRenderedPageBreak/>
        <w:t>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4.1.6. Обратиться в суд за взысканием задолженности по арендной плате после </w:t>
      </w:r>
      <w:r w:rsidRPr="00A31FA7">
        <w:lastRenderedPageBreak/>
        <w:t>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</w:t>
      </w:r>
      <w:r w:rsidRPr="00A31FA7">
        <w:lastRenderedPageBreak/>
        <w:t>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6129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612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6129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6129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29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96129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61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61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612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6129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2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961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6129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612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61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6129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675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6129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F549" w14:textId="77777777" w:rsidR="00B81F57" w:rsidRDefault="00B81F57" w:rsidP="00195C19">
      <w:r>
        <w:separator/>
      </w:r>
    </w:p>
  </w:endnote>
  <w:endnote w:type="continuationSeparator" w:id="0">
    <w:p w14:paraId="3A26AADA" w14:textId="77777777" w:rsidR="00B81F57" w:rsidRDefault="00B81F5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E2954" w14:textId="77777777" w:rsidR="00B81F57" w:rsidRDefault="00B81F57" w:rsidP="00195C19">
      <w:r>
        <w:separator/>
      </w:r>
    </w:p>
  </w:footnote>
  <w:footnote w:type="continuationSeparator" w:id="0">
    <w:p w14:paraId="2CB97919" w14:textId="77777777" w:rsidR="00B81F57" w:rsidRDefault="00B81F5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820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129D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1F57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3EA5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412D0-6C76-4403-9645-71754ED4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3593</Words>
  <Characters>20482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Елисеева В.В.</cp:lastModifiedBy>
  <cp:revision>2</cp:revision>
  <cp:lastPrinted>2022-02-16T11:57:00Z</cp:lastPrinted>
  <dcterms:created xsi:type="dcterms:W3CDTF">2025-09-15T12:59:00Z</dcterms:created>
  <dcterms:modified xsi:type="dcterms:W3CDTF">2025-09-15T12:59:00Z</dcterms:modified>
</cp:coreProperties>
</file>